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Client onboarding SOP</w:t>
      </w:r>
    </w:p>
    <w:p>
      <w:pPr>
        <w:spacing w:after="2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Version 1.0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· Initial template — customize to your operation.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Define a consistent, repeatable process to onboard a new client at a digital marketing agency, from signed contract to project kickoff. Use this template as a starting point and tailor each section to your team.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Scope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Applies to all staff at a marketing agency responsible for this process. Update the audience and triggers to match your operation.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Responsibilities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Process owner</w:t>
      </w:r>
      <w:r>
        <w:rPr>
          <w:rFonts w:ascii="Arial" w:cs="Arial" w:eastAsia="Arial" w:hAnsi="Arial"/>
          <w:sz w:val="22"/>
          <w:szCs w:val="22"/>
        </w:rPr>
        <w:t xml:space="preserve"> — Owns and maintains this SOP. Reviews quarterly and after every incident.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Operator</w:t>
      </w:r>
      <w:r>
        <w:rPr>
          <w:rFonts w:ascii="Arial" w:cs="Arial" w:eastAsia="Arial" w:hAnsi="Arial"/>
          <w:sz w:val="22"/>
          <w:szCs w:val="22"/>
        </w:rPr>
        <w:t xml:space="preserve"> — Performs the procedure as written and flags deviations.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Reviewer</w:t>
      </w:r>
      <w:r>
        <w:rPr>
          <w:rFonts w:ascii="Arial" w:cs="Arial" w:eastAsia="Arial" w:hAnsi="Arial"/>
          <w:sz w:val="22"/>
          <w:szCs w:val="22"/>
        </w:rPr>
        <w:t xml:space="preserve"> — Verifies quality checks and signs off on completion.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Materials &amp; tools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Checklist or worksheet (paper or digital)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Required tools, forms, or software for the task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Access credentials or permissions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Procedure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Prepare</w:t>
      </w:r>
      <w:r>
        <w:rPr>
          <w:rFonts w:ascii="Arial" w:cs="Arial" w:eastAsia="Arial" w:hAnsi="Arial"/>
          <w:sz w:val="22"/>
          <w:szCs w:val="22"/>
        </w:rPr>
        <w:t xml:space="preserve"> — Gather every input, tool, and form required before starting.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Confirm authorization</w:t>
      </w:r>
      <w:r>
        <w:rPr>
          <w:rFonts w:ascii="Arial" w:cs="Arial" w:eastAsia="Arial" w:hAnsi="Arial"/>
          <w:sz w:val="22"/>
          <w:szCs w:val="22"/>
        </w:rPr>
        <w:t xml:space="preserve"> — Verify you have the access and approvals needed for this task.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Execute the core task</w:t>
      </w:r>
      <w:r>
        <w:rPr>
          <w:rFonts w:ascii="Arial" w:cs="Arial" w:eastAsia="Arial" w:hAnsi="Arial"/>
          <w:sz w:val="22"/>
          <w:szCs w:val="22"/>
        </w:rPr>
        <w:t xml:space="preserve"> — Carry out the work as defined for: Onboard a new client at a digital marketing agency, from signed contract to project kickoff.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Document the outcome</w:t>
      </w:r>
      <w:r>
        <w:rPr>
          <w:rFonts w:ascii="Arial" w:cs="Arial" w:eastAsia="Arial" w:hAnsi="Arial"/>
          <w:sz w:val="22"/>
          <w:szCs w:val="22"/>
        </w:rPr>
        <w:t xml:space="preserve"> — Log results, timestamps, and the operator's name.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Hand off or escalate</w:t>
      </w:r>
      <w:r>
        <w:rPr>
          <w:rFonts w:ascii="Arial" w:cs="Arial" w:eastAsia="Arial" w:hAnsi="Arial"/>
          <w:sz w:val="22"/>
          <w:szCs w:val="22"/>
        </w:rPr>
        <w:t xml:space="preserve"> — Route the output to the next owner or escalate exceptions.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Close out</w:t>
      </w:r>
      <w:r>
        <w:rPr>
          <w:rFonts w:ascii="Arial" w:cs="Arial" w:eastAsia="Arial" w:hAnsi="Arial"/>
          <w:sz w:val="22"/>
          <w:szCs w:val="22"/>
        </w:rPr>
        <w:t xml:space="preserve"> — Reset the workspace and confirm all systems are returned to a ready state.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Quality checks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All required fields and forms completed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Outcome matches the defined acceptance criteria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Any exceptions logged with reason and resolution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References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Internal policy document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Customer/patient/client communication template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Regulatory or compliance requirements (if applicable)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onboarding SOP</dc:title>
  <dc:creator>Sopsteps</dc:creator>
  <cp:lastModifiedBy>Un-named</cp:lastModifiedBy>
  <cp:revision>1</cp:revision>
  <dcterms:created xsi:type="dcterms:W3CDTF">2026-05-16T19:14:41.067Z</dcterms:created>
  <dcterms:modified xsi:type="dcterms:W3CDTF">2026-05-16T19:14:41.068Z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